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4F" w:rsidRPr="00F92C4F" w:rsidRDefault="00F92C4F" w:rsidP="00F92C4F">
      <w:pPr>
        <w:widowControl/>
        <w:jc w:val="center"/>
        <w:rPr>
          <w:rFonts w:ascii="Times New Roman" w:eastAsia="Times New Roman" w:hAnsi="Times New Roman" w:cs="Times New Roman"/>
          <w:color w:val="auto"/>
          <w:sz w:val="4"/>
          <w:szCs w:val="20"/>
          <w:lang w:bidi="ar-SA"/>
        </w:rPr>
      </w:pPr>
    </w:p>
    <w:tbl>
      <w:tblPr>
        <w:tblW w:w="0" w:type="auto"/>
        <w:tblLayout w:type="fixed"/>
        <w:tblLook w:val="0000"/>
      </w:tblPr>
      <w:tblGrid>
        <w:gridCol w:w="4502"/>
        <w:gridCol w:w="4502"/>
      </w:tblGrid>
      <w:tr w:rsidR="007F1974" w:rsidRPr="00BD7FB4" w:rsidTr="003F6BD5">
        <w:tc>
          <w:tcPr>
            <w:tcW w:w="4502" w:type="dxa"/>
          </w:tcPr>
          <w:p w:rsidR="007F1974" w:rsidRPr="00632D40" w:rsidRDefault="007F1974" w:rsidP="003F6BD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32D40">
              <w:rPr>
                <w:sz w:val="24"/>
                <w:szCs w:val="24"/>
                <w:lang w:val="ru-RU"/>
              </w:rPr>
              <w:t>МАРИЙ ЭЛ РЕСПУБЛИКЫН ЗВЕНИГОВО</w:t>
            </w:r>
          </w:p>
          <w:p w:rsidR="007F1974" w:rsidRPr="00632D40" w:rsidRDefault="007F1974" w:rsidP="003F6BD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32D40">
              <w:rPr>
                <w:sz w:val="24"/>
                <w:szCs w:val="24"/>
                <w:lang w:val="ru-RU"/>
              </w:rPr>
              <w:t xml:space="preserve">МУНИЦИПАЛ РАЙОНЫН </w:t>
            </w:r>
          </w:p>
          <w:p w:rsidR="007F1974" w:rsidRPr="00632D40" w:rsidRDefault="007F1974" w:rsidP="003F6BD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32D40">
              <w:rPr>
                <w:sz w:val="24"/>
                <w:szCs w:val="24"/>
                <w:lang w:val="ru-RU"/>
              </w:rPr>
              <w:t>ЧАКМАРИЙ ЯЛ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sz w:val="24"/>
                <w:szCs w:val="24"/>
                <w:lang w:val="ru-RU"/>
              </w:rPr>
              <w:t xml:space="preserve">АДМИНИСТРАЦИЙЫН 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>ПУНЧАЛЖЕ</w:t>
            </w:r>
          </w:p>
        </w:tc>
        <w:tc>
          <w:tcPr>
            <w:tcW w:w="4502" w:type="dxa"/>
          </w:tcPr>
          <w:p w:rsidR="007F1974" w:rsidRPr="00632D40" w:rsidRDefault="007F1974" w:rsidP="003F6BD5">
            <w:pPr>
              <w:pStyle w:val="a8"/>
              <w:jc w:val="center"/>
              <w:rPr>
                <w:bCs/>
                <w:sz w:val="24"/>
                <w:szCs w:val="24"/>
                <w:lang w:val="ru-RU"/>
              </w:rPr>
            </w:pPr>
            <w:r w:rsidRPr="00632D40">
              <w:rPr>
                <w:bCs/>
                <w:sz w:val="24"/>
                <w:szCs w:val="24"/>
                <w:lang w:val="ru-RU"/>
              </w:rPr>
              <w:t>КРАСНОЯРСКАЯ СЕЛЬСКАЯ</w:t>
            </w:r>
            <w:r w:rsidRPr="00632D40">
              <w:rPr>
                <w:bCs/>
                <w:sz w:val="32"/>
                <w:szCs w:val="32"/>
                <w:lang w:val="ru-RU"/>
              </w:rPr>
              <w:t xml:space="preserve"> </w:t>
            </w:r>
            <w:r w:rsidRPr="00632D40">
              <w:rPr>
                <w:bCs/>
                <w:sz w:val="24"/>
                <w:szCs w:val="24"/>
                <w:lang w:val="ru-RU"/>
              </w:rPr>
              <w:t xml:space="preserve">АДМИНИСТРАЦИЯ 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Cs/>
                <w:sz w:val="24"/>
                <w:szCs w:val="24"/>
                <w:lang w:val="ru-RU"/>
              </w:rPr>
            </w:pPr>
            <w:r w:rsidRPr="00632D40">
              <w:rPr>
                <w:bCs/>
                <w:sz w:val="24"/>
                <w:szCs w:val="24"/>
                <w:lang w:val="ru-RU"/>
              </w:rPr>
              <w:t xml:space="preserve"> ЗВЕНИГОВСКОГО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Cs/>
                <w:sz w:val="24"/>
                <w:szCs w:val="24"/>
                <w:lang w:val="ru-RU"/>
              </w:rPr>
            </w:pPr>
            <w:r w:rsidRPr="00632D40">
              <w:rPr>
                <w:bCs/>
                <w:sz w:val="24"/>
                <w:szCs w:val="24"/>
                <w:lang w:val="ru-RU"/>
              </w:rPr>
              <w:t>МУНИЦИПАЛЬНОГО РАЙОНА РЕСПУБЛИКИ МАРИЙ ЭЛ</w:t>
            </w:r>
          </w:p>
          <w:p w:rsidR="007F1974" w:rsidRPr="00632D40" w:rsidRDefault="007F1974" w:rsidP="003F6BD5">
            <w:pPr>
              <w:pStyle w:val="a8"/>
              <w:jc w:val="center"/>
              <w:rPr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 xml:space="preserve">ПОСТАНОВЛЕНИЕ </w:t>
            </w:r>
          </w:p>
        </w:tc>
      </w:tr>
      <w:tr w:rsidR="007F1974" w:rsidRPr="00BD7FB4" w:rsidTr="003F6BD5">
        <w:tc>
          <w:tcPr>
            <w:tcW w:w="4502" w:type="dxa"/>
          </w:tcPr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>425072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32D40">
              <w:rPr>
                <w:b/>
                <w:sz w:val="24"/>
                <w:szCs w:val="24"/>
                <w:lang w:val="ru-RU"/>
              </w:rPr>
              <w:t>Чакмарий</w:t>
            </w:r>
            <w:proofErr w:type="spellEnd"/>
            <w:r w:rsidRPr="00632D40">
              <w:rPr>
                <w:b/>
                <w:sz w:val="24"/>
                <w:szCs w:val="24"/>
                <w:lang w:val="ru-RU"/>
              </w:rPr>
              <w:t xml:space="preserve"> ял </w:t>
            </w:r>
            <w:proofErr w:type="spellStart"/>
            <w:r w:rsidRPr="00632D40">
              <w:rPr>
                <w:b/>
                <w:sz w:val="24"/>
                <w:szCs w:val="24"/>
                <w:lang w:val="ru-RU"/>
              </w:rPr>
              <w:t>кундем</w:t>
            </w:r>
            <w:proofErr w:type="spellEnd"/>
          </w:p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>тел. 6-41-16, 6-42-05</w:t>
            </w:r>
          </w:p>
        </w:tc>
        <w:tc>
          <w:tcPr>
            <w:tcW w:w="4502" w:type="dxa"/>
          </w:tcPr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>425072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>с. Красный Яр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  <w:r w:rsidRPr="00632D40">
              <w:rPr>
                <w:b/>
                <w:sz w:val="24"/>
                <w:szCs w:val="24"/>
                <w:lang w:val="ru-RU"/>
              </w:rPr>
              <w:t>тел. 6-41-16, 6-42-05</w:t>
            </w:r>
          </w:p>
          <w:p w:rsidR="007F1974" w:rsidRPr="00632D40" w:rsidRDefault="007F1974" w:rsidP="003F6BD5">
            <w:pPr>
              <w:pStyle w:val="a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7F1974" w:rsidRDefault="007F1974" w:rsidP="007F197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A43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131</w:t>
      </w:r>
      <w:r w:rsidRPr="007A438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 декабря</w:t>
      </w:r>
      <w:r w:rsidRPr="007A4389">
        <w:rPr>
          <w:rFonts w:ascii="Times New Roman" w:hAnsi="Times New Roman"/>
          <w:sz w:val="28"/>
          <w:szCs w:val="28"/>
        </w:rPr>
        <w:t xml:space="preserve"> 2023 года</w:t>
      </w:r>
    </w:p>
    <w:p w:rsidR="00F92C4F" w:rsidRPr="00F92C4F" w:rsidRDefault="00F92C4F" w:rsidP="00A40A0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40A03" w:rsidRPr="00645E92" w:rsidRDefault="00F92C4F" w:rsidP="00A40A03">
      <w:pPr>
        <w:pStyle w:val="1"/>
        <w:ind w:firstLine="0"/>
        <w:jc w:val="center"/>
        <w:rPr>
          <w:color w:val="auto"/>
          <w:sz w:val="28"/>
          <w:szCs w:val="28"/>
          <w:lang w:bidi="ar-SA"/>
        </w:rPr>
      </w:pPr>
      <w:r w:rsidRPr="00645E92">
        <w:rPr>
          <w:sz w:val="28"/>
          <w:szCs w:val="28"/>
        </w:rPr>
        <w:t>Об утверждении Порядка и Перечня услуг и (или) работ</w:t>
      </w:r>
      <w:r w:rsidRPr="00645E92">
        <w:rPr>
          <w:sz w:val="28"/>
          <w:szCs w:val="28"/>
        </w:rPr>
        <w:br/>
        <w:t>для оказания на возвратной и (или) безвозвратной основе за счет средств</w:t>
      </w:r>
      <w:r w:rsidRPr="00645E92">
        <w:rPr>
          <w:sz w:val="28"/>
          <w:szCs w:val="28"/>
        </w:rPr>
        <w:br/>
        <w:t>местного бюджета дополнительной помощи при возникновении</w:t>
      </w:r>
      <w:r w:rsidRPr="00645E92">
        <w:rPr>
          <w:sz w:val="28"/>
          <w:szCs w:val="28"/>
        </w:rPr>
        <w:br/>
        <w:t>неотложной необходимости в проведении капитального ремонта общего</w:t>
      </w:r>
      <w:r w:rsidRPr="00645E92">
        <w:rPr>
          <w:sz w:val="28"/>
          <w:szCs w:val="28"/>
        </w:rPr>
        <w:br/>
        <w:t>имущества в многоквартирных домах, расположенных на территории</w:t>
      </w:r>
      <w:r w:rsidRPr="00645E92">
        <w:rPr>
          <w:sz w:val="28"/>
          <w:szCs w:val="28"/>
        </w:rPr>
        <w:br/>
      </w:r>
      <w:r w:rsidR="007F1974" w:rsidRPr="00645E92">
        <w:rPr>
          <w:sz w:val="28"/>
          <w:szCs w:val="28"/>
        </w:rPr>
        <w:t>Красноярского сельского поселения</w:t>
      </w:r>
      <w:r w:rsidRPr="00645E92">
        <w:rPr>
          <w:sz w:val="28"/>
          <w:szCs w:val="28"/>
        </w:rPr>
        <w:t xml:space="preserve"> Звениговского муниципального</w:t>
      </w:r>
      <w:r w:rsidRPr="00645E92">
        <w:rPr>
          <w:sz w:val="28"/>
          <w:szCs w:val="28"/>
        </w:rPr>
        <w:br/>
        <w:t>района Республики Марий Эл</w:t>
      </w:r>
      <w:r w:rsidRPr="00645E92">
        <w:rPr>
          <w:color w:val="auto"/>
          <w:sz w:val="28"/>
          <w:szCs w:val="28"/>
          <w:lang w:bidi="ar-SA"/>
        </w:rPr>
        <w:t xml:space="preserve">    </w:t>
      </w:r>
    </w:p>
    <w:p w:rsidR="00645E92" w:rsidRDefault="00F92C4F" w:rsidP="00645E92">
      <w:pPr>
        <w:pStyle w:val="1"/>
        <w:ind w:firstLine="0"/>
        <w:jc w:val="center"/>
        <w:rPr>
          <w:color w:val="auto"/>
          <w:sz w:val="28"/>
          <w:szCs w:val="28"/>
          <w:lang w:bidi="ar-SA"/>
        </w:rPr>
      </w:pPr>
      <w:r w:rsidRPr="00F92C4F">
        <w:rPr>
          <w:color w:val="auto"/>
          <w:sz w:val="28"/>
          <w:szCs w:val="28"/>
          <w:lang w:bidi="ar-SA"/>
        </w:rPr>
        <w:t xml:space="preserve">                </w:t>
      </w:r>
    </w:p>
    <w:p w:rsidR="00F92C4F" w:rsidRPr="00F92C4F" w:rsidRDefault="00645E92" w:rsidP="00645E92">
      <w:pPr>
        <w:pStyle w:val="1"/>
        <w:ind w:firstLine="0"/>
        <w:jc w:val="both"/>
        <w:rPr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t xml:space="preserve">          </w:t>
      </w:r>
      <w:r w:rsidR="008441A3" w:rsidRPr="008441A3">
        <w:rPr>
          <w:color w:val="auto"/>
          <w:sz w:val="28"/>
          <w:szCs w:val="28"/>
        </w:rPr>
        <w:t>В соответствии с пунктами 9.2, 9.3 части 1 статьи 14 Жилищного кодекса Российской Федерации, статьей 78 Бюджетного кодекса Российской Федерации, стать</w:t>
      </w:r>
      <w:r w:rsidR="008441A3">
        <w:rPr>
          <w:color w:val="auto"/>
          <w:sz w:val="28"/>
          <w:szCs w:val="28"/>
        </w:rPr>
        <w:t>ей</w:t>
      </w:r>
      <w:r w:rsidR="008441A3" w:rsidRPr="008441A3">
        <w:rPr>
          <w:color w:val="auto"/>
          <w:sz w:val="28"/>
          <w:szCs w:val="28"/>
        </w:rPr>
        <w:t xml:space="preserve"> 16 Закона Российской Федерации </w:t>
      </w:r>
      <w:r w:rsidR="008441A3">
        <w:rPr>
          <w:color w:val="auto"/>
          <w:sz w:val="28"/>
          <w:szCs w:val="28"/>
        </w:rPr>
        <w:t xml:space="preserve">от 04 июля 1991 г. №1541-1 </w:t>
      </w:r>
      <w:r w:rsidR="008441A3" w:rsidRPr="008441A3">
        <w:rPr>
          <w:color w:val="auto"/>
          <w:sz w:val="28"/>
          <w:szCs w:val="28"/>
        </w:rPr>
        <w:t xml:space="preserve">«О приватизации жилищного фонда в Российской Федерации», </w:t>
      </w:r>
      <w:r w:rsidR="008441A3">
        <w:rPr>
          <w:color w:val="auto"/>
          <w:sz w:val="28"/>
          <w:szCs w:val="28"/>
        </w:rPr>
        <w:t xml:space="preserve">Федеральным законом от 06 октября 2003 г. №131-ФЗ «Об общих принципах организации местного самоуправления в Российской Федерации», </w:t>
      </w:r>
      <w:r w:rsidR="00F92C4F" w:rsidRPr="00F92C4F">
        <w:rPr>
          <w:color w:val="auto"/>
          <w:sz w:val="28"/>
          <w:szCs w:val="28"/>
          <w:lang w:bidi="ar-SA"/>
        </w:rPr>
        <w:t xml:space="preserve">руководствуясь </w:t>
      </w:r>
      <w:r w:rsidR="00F92C4F" w:rsidRPr="00F36F47">
        <w:rPr>
          <w:color w:val="auto"/>
          <w:sz w:val="28"/>
          <w:szCs w:val="28"/>
          <w:lang w:bidi="ar-SA"/>
        </w:rPr>
        <w:t xml:space="preserve">п. </w:t>
      </w:r>
      <w:r w:rsidR="00F36F47" w:rsidRPr="00F36F47">
        <w:rPr>
          <w:color w:val="auto"/>
          <w:sz w:val="28"/>
          <w:szCs w:val="28"/>
          <w:lang w:bidi="ar-SA"/>
        </w:rPr>
        <w:t>5</w:t>
      </w:r>
      <w:r w:rsidR="00F92C4F" w:rsidRPr="00F36F47">
        <w:rPr>
          <w:color w:val="auto"/>
          <w:sz w:val="28"/>
          <w:szCs w:val="28"/>
          <w:lang w:bidi="ar-SA"/>
        </w:rPr>
        <w:t xml:space="preserve">.1 Положения о </w:t>
      </w:r>
      <w:r w:rsidR="00F36F47" w:rsidRPr="00F36F47">
        <w:rPr>
          <w:color w:val="auto"/>
          <w:sz w:val="28"/>
          <w:szCs w:val="28"/>
          <w:lang w:bidi="ar-SA"/>
        </w:rPr>
        <w:t xml:space="preserve">Красноярской сельской </w:t>
      </w:r>
      <w:r w:rsidR="00F92C4F" w:rsidRPr="00F36F47">
        <w:rPr>
          <w:color w:val="auto"/>
          <w:sz w:val="28"/>
          <w:szCs w:val="28"/>
          <w:lang w:bidi="ar-SA"/>
        </w:rPr>
        <w:t xml:space="preserve">администрации Звениговского муниципального района Республики Марий Эл, </w:t>
      </w:r>
      <w:r w:rsidR="00F36F47" w:rsidRPr="00F36F47">
        <w:rPr>
          <w:color w:val="auto"/>
          <w:sz w:val="28"/>
          <w:szCs w:val="28"/>
          <w:lang w:bidi="ar-SA"/>
        </w:rPr>
        <w:t xml:space="preserve">Красноярская сельская администрация </w:t>
      </w:r>
      <w:r w:rsidR="00F92C4F" w:rsidRPr="00F36F47">
        <w:rPr>
          <w:color w:val="auto"/>
          <w:sz w:val="28"/>
          <w:szCs w:val="28"/>
          <w:lang w:bidi="ar-SA"/>
        </w:rPr>
        <w:t>Звениговского</w:t>
      </w:r>
      <w:r w:rsidR="00F92C4F" w:rsidRPr="00F92C4F">
        <w:rPr>
          <w:color w:val="auto"/>
          <w:sz w:val="28"/>
          <w:szCs w:val="28"/>
          <w:lang w:bidi="ar-SA"/>
        </w:rPr>
        <w:t xml:space="preserve"> муниципального района Республики Марий Эл</w:t>
      </w:r>
    </w:p>
    <w:p w:rsidR="00F92C4F" w:rsidRPr="00F92C4F" w:rsidRDefault="00F92C4F" w:rsidP="00A40A03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p w:rsidR="00F92C4F" w:rsidRPr="00F92C4F" w:rsidRDefault="00F92C4F" w:rsidP="00A40A03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92C4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</w:t>
      </w:r>
      <w:r w:rsidR="00645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8441A3" w:rsidRPr="00A40A03" w:rsidRDefault="00F92C4F" w:rsidP="00A40A03">
      <w:pPr>
        <w:pStyle w:val="1"/>
        <w:numPr>
          <w:ilvl w:val="0"/>
          <w:numId w:val="14"/>
        </w:numPr>
        <w:tabs>
          <w:tab w:val="left" w:pos="1007"/>
        </w:tabs>
        <w:ind w:left="0" w:firstLine="426"/>
        <w:jc w:val="both"/>
        <w:rPr>
          <w:sz w:val="28"/>
          <w:szCs w:val="28"/>
        </w:rPr>
      </w:pPr>
      <w:r w:rsidRPr="00F92C4F">
        <w:rPr>
          <w:color w:val="auto"/>
          <w:sz w:val="28"/>
          <w:szCs w:val="28"/>
          <w:lang w:bidi="ar-SA"/>
        </w:rPr>
        <w:t xml:space="preserve"> </w:t>
      </w:r>
      <w:r w:rsidR="008441A3" w:rsidRPr="00A40A03">
        <w:rPr>
          <w:sz w:val="28"/>
          <w:szCs w:val="28"/>
        </w:rPr>
        <w:t xml:space="preserve">Утвердить Порядок оказания на возвратной и (или) безвозвратной основе за счет средств бюджета </w:t>
      </w:r>
      <w:r w:rsidR="007F1974">
        <w:rPr>
          <w:sz w:val="28"/>
          <w:szCs w:val="28"/>
        </w:rPr>
        <w:t>Красноярского сельского поселения</w:t>
      </w:r>
      <w:r w:rsidR="008441A3" w:rsidRPr="00A40A03">
        <w:rPr>
          <w:sz w:val="28"/>
          <w:szCs w:val="28"/>
        </w:rPr>
        <w:t xml:space="preserve"> Звениговского муниципального района Республики Марий Эл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04755E">
        <w:rPr>
          <w:sz w:val="28"/>
          <w:szCs w:val="28"/>
        </w:rPr>
        <w:t>Красноярского сельского поселения</w:t>
      </w:r>
      <w:r w:rsidR="008441A3" w:rsidRPr="00A40A03">
        <w:rPr>
          <w:sz w:val="28"/>
          <w:szCs w:val="28"/>
        </w:rPr>
        <w:t xml:space="preserve"> Звениговского муниципального района Республики Марий Эл, согласно приложению.</w:t>
      </w:r>
    </w:p>
    <w:p w:rsidR="0004755E" w:rsidRDefault="0004755E" w:rsidP="0004755E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92C4F" w:rsidRPr="00F92C4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 xml:space="preserve">Настоящее постановление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. admzven.ru.</w:t>
      </w:r>
    </w:p>
    <w:p w:rsidR="00F92C4F" w:rsidRPr="00F92C4F" w:rsidRDefault="00F92C4F" w:rsidP="00A40A03">
      <w:pPr>
        <w:widowControl/>
        <w:ind w:firstLine="426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4755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Контроль за исполнением настоящего постановления оставляю за собой.</w:t>
      </w:r>
    </w:p>
    <w:p w:rsidR="00F92C4F" w:rsidRPr="00F92C4F" w:rsidRDefault="00F92C4F" w:rsidP="00A40A03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</w:p>
    <w:tbl>
      <w:tblPr>
        <w:tblW w:w="9150" w:type="dxa"/>
        <w:tblLayout w:type="fixed"/>
        <w:tblLook w:val="01E0"/>
      </w:tblPr>
      <w:tblGrid>
        <w:gridCol w:w="4646"/>
        <w:gridCol w:w="4504"/>
      </w:tblGrid>
      <w:tr w:rsidR="00FD5C3B" w:rsidRPr="00FD5C3B" w:rsidTr="00FD5C3B">
        <w:tc>
          <w:tcPr>
            <w:tcW w:w="4644" w:type="dxa"/>
            <w:hideMark/>
          </w:tcPr>
          <w:p w:rsidR="00FD5C3B" w:rsidRPr="00FD5C3B" w:rsidRDefault="00FD5C3B">
            <w:pPr>
              <w:pStyle w:val="a8"/>
              <w:tabs>
                <w:tab w:val="left" w:pos="708"/>
              </w:tabs>
              <w:ind w:right="-864"/>
            </w:pPr>
            <w:r w:rsidRPr="00FD5C3B">
              <w:t xml:space="preserve">Глава Красноярской </w:t>
            </w:r>
          </w:p>
          <w:p w:rsidR="00FD5C3B" w:rsidRPr="00FD5C3B" w:rsidRDefault="00FD5C3B">
            <w:pPr>
              <w:pStyle w:val="a8"/>
              <w:tabs>
                <w:tab w:val="left" w:pos="708"/>
              </w:tabs>
              <w:ind w:right="-864"/>
            </w:pPr>
            <w:r w:rsidRPr="00FD5C3B">
              <w:t>сельской администрации</w:t>
            </w:r>
          </w:p>
        </w:tc>
        <w:tc>
          <w:tcPr>
            <w:tcW w:w="4502" w:type="dxa"/>
          </w:tcPr>
          <w:p w:rsidR="00FD5C3B" w:rsidRPr="00FD5C3B" w:rsidRDefault="00FD5C3B">
            <w:pPr>
              <w:tabs>
                <w:tab w:val="left" w:pos="2625"/>
              </w:tabs>
              <w:rPr>
                <w:rFonts w:ascii="Times New Roman" w:hAnsi="Times New Roman" w:cs="Times New Roman"/>
              </w:rPr>
            </w:pPr>
          </w:p>
          <w:p w:rsidR="00FD5C3B" w:rsidRPr="00FD5C3B" w:rsidRDefault="00FD5C3B">
            <w:pPr>
              <w:tabs>
                <w:tab w:val="left" w:pos="2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5C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Д.В. Желудкин</w:t>
            </w:r>
          </w:p>
        </w:tc>
      </w:tr>
    </w:tbl>
    <w:p w:rsidR="00FD5C3B" w:rsidRPr="00FD5C3B" w:rsidRDefault="00FD5C3B" w:rsidP="00FD5C3B">
      <w:pPr>
        <w:rPr>
          <w:rFonts w:ascii="Times New Roman" w:hAnsi="Times New Roman" w:cs="Times New Roman"/>
          <w:sz w:val="16"/>
          <w:szCs w:val="20"/>
        </w:rPr>
      </w:pPr>
    </w:p>
    <w:p w:rsidR="00FD5C3B" w:rsidRPr="00FD5C3B" w:rsidRDefault="00FD5C3B" w:rsidP="00FD5C3B">
      <w:pPr>
        <w:rPr>
          <w:rFonts w:ascii="Times New Roman" w:hAnsi="Times New Roman" w:cs="Times New Roman"/>
          <w:sz w:val="16"/>
        </w:rPr>
      </w:pPr>
    </w:p>
    <w:p w:rsidR="00FD5C3B" w:rsidRPr="00FD5C3B" w:rsidRDefault="00FD5C3B" w:rsidP="00FD5C3B">
      <w:pPr>
        <w:rPr>
          <w:rFonts w:ascii="Times New Roman" w:hAnsi="Times New Roman" w:cs="Times New Roman"/>
          <w:sz w:val="16"/>
        </w:rPr>
      </w:pPr>
    </w:p>
    <w:p w:rsidR="00FD5C3B" w:rsidRPr="00FD5C3B" w:rsidRDefault="00FD5C3B" w:rsidP="00FD5C3B">
      <w:pPr>
        <w:rPr>
          <w:rFonts w:ascii="Times New Roman" w:hAnsi="Times New Roman" w:cs="Times New Roman"/>
          <w:sz w:val="16"/>
        </w:rPr>
      </w:pPr>
      <w:r w:rsidRPr="00FD5C3B">
        <w:rPr>
          <w:rFonts w:ascii="Times New Roman" w:hAnsi="Times New Roman" w:cs="Times New Roman"/>
          <w:sz w:val="16"/>
        </w:rPr>
        <w:t>Исп. Соколова Д.Н.</w:t>
      </w:r>
    </w:p>
    <w:p w:rsidR="00645E92" w:rsidRPr="00C476AC" w:rsidRDefault="00FD5C3B" w:rsidP="00C476AC">
      <w:pPr>
        <w:rPr>
          <w:rFonts w:ascii="Times New Roman" w:hAnsi="Times New Roman" w:cs="Times New Roman"/>
          <w:sz w:val="16"/>
        </w:rPr>
      </w:pPr>
      <w:r w:rsidRPr="00FD5C3B">
        <w:rPr>
          <w:rFonts w:ascii="Times New Roman" w:hAnsi="Times New Roman" w:cs="Times New Roman"/>
          <w:sz w:val="16"/>
        </w:rPr>
        <w:t>т. 6-42-05</w:t>
      </w:r>
    </w:p>
    <w:p w:rsidR="0004755E" w:rsidRDefault="0004755E" w:rsidP="00A40A03">
      <w:pPr>
        <w:pStyle w:val="1"/>
        <w:ind w:right="-8" w:firstLine="0"/>
        <w:jc w:val="right"/>
        <w:rPr>
          <w:sz w:val="28"/>
          <w:szCs w:val="28"/>
        </w:rPr>
      </w:pPr>
    </w:p>
    <w:p w:rsidR="00A40A03" w:rsidRDefault="00C10D10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lastRenderedPageBreak/>
        <w:t>Приложение</w:t>
      </w:r>
    </w:p>
    <w:p w:rsidR="00A40A03" w:rsidRDefault="00C10D10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к постановлению</w:t>
      </w:r>
    </w:p>
    <w:p w:rsidR="007056DB" w:rsidRDefault="007056DB" w:rsidP="00A40A03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Красноярской сельской администрации</w:t>
      </w:r>
    </w:p>
    <w:p w:rsidR="00A40A03" w:rsidRDefault="00A40A03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Звениговского мун</w:t>
      </w:r>
      <w:r>
        <w:rPr>
          <w:sz w:val="28"/>
          <w:szCs w:val="28"/>
        </w:rPr>
        <w:t>и</w:t>
      </w:r>
      <w:r w:rsidRPr="00A40A03">
        <w:rPr>
          <w:sz w:val="28"/>
          <w:szCs w:val="28"/>
        </w:rPr>
        <w:t>ципального района</w:t>
      </w:r>
    </w:p>
    <w:p w:rsidR="00A40A03" w:rsidRPr="00A40A03" w:rsidRDefault="00A40A03" w:rsidP="00A40A03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05F3C" w:rsidRDefault="00C10D10" w:rsidP="00A40A03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 xml:space="preserve">от </w:t>
      </w:r>
      <w:r w:rsidR="007056DB">
        <w:rPr>
          <w:sz w:val="28"/>
          <w:szCs w:val="28"/>
        </w:rPr>
        <w:t>15</w:t>
      </w:r>
      <w:r w:rsidR="00A40A03">
        <w:rPr>
          <w:sz w:val="28"/>
          <w:szCs w:val="28"/>
        </w:rPr>
        <w:t xml:space="preserve"> декабря</w:t>
      </w:r>
      <w:r w:rsidRPr="00A40A03">
        <w:rPr>
          <w:sz w:val="28"/>
          <w:szCs w:val="28"/>
        </w:rPr>
        <w:t xml:space="preserve"> 202</w:t>
      </w:r>
      <w:r w:rsidR="00A40A03">
        <w:rPr>
          <w:sz w:val="28"/>
          <w:szCs w:val="28"/>
        </w:rPr>
        <w:t xml:space="preserve">3 года № </w:t>
      </w:r>
      <w:r w:rsidR="007056DB">
        <w:rPr>
          <w:sz w:val="28"/>
          <w:szCs w:val="28"/>
        </w:rPr>
        <w:t>131</w:t>
      </w:r>
    </w:p>
    <w:p w:rsidR="00A40A03" w:rsidRPr="00A40A03" w:rsidRDefault="00A40A03" w:rsidP="00A40A03">
      <w:pPr>
        <w:pStyle w:val="1"/>
        <w:ind w:right="-8" w:firstLine="0"/>
        <w:jc w:val="center"/>
        <w:rPr>
          <w:sz w:val="28"/>
          <w:szCs w:val="28"/>
        </w:rPr>
      </w:pPr>
    </w:p>
    <w:p w:rsidR="00405F3C" w:rsidRPr="00A40A03" w:rsidRDefault="00A40A03" w:rsidP="00A40A03">
      <w:pPr>
        <w:pStyle w:val="1"/>
        <w:tabs>
          <w:tab w:val="center" w:pos="4957"/>
          <w:tab w:val="left" w:pos="6463"/>
        </w:tabs>
        <w:ind w:right="-8" w:firstLine="0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ab/>
      </w:r>
      <w:r w:rsidR="00C10D10" w:rsidRPr="00A40A03">
        <w:rPr>
          <w:b/>
          <w:bCs/>
          <w:sz w:val="28"/>
          <w:szCs w:val="28"/>
        </w:rPr>
        <w:t>Порядок</w:t>
      </w:r>
      <w:r w:rsidRPr="00A40A03">
        <w:rPr>
          <w:b/>
          <w:bCs/>
          <w:sz w:val="28"/>
          <w:szCs w:val="28"/>
        </w:rPr>
        <w:tab/>
      </w:r>
    </w:p>
    <w:p w:rsidR="00405F3C" w:rsidRDefault="00C10D10" w:rsidP="00A40A03">
      <w:pPr>
        <w:pStyle w:val="1"/>
        <w:ind w:right="-8"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оказания на возвратной и (или) безвозвратной основе за счет средств</w:t>
      </w:r>
      <w:r w:rsidRPr="00A40A03">
        <w:rPr>
          <w:b/>
          <w:bCs/>
          <w:sz w:val="28"/>
          <w:szCs w:val="28"/>
        </w:rPr>
        <w:br/>
        <w:t>местного бюджета дополнительной помощи при возникновении</w:t>
      </w:r>
      <w:r w:rsidRPr="00A40A03">
        <w:rPr>
          <w:b/>
          <w:bCs/>
          <w:sz w:val="28"/>
          <w:szCs w:val="28"/>
        </w:rPr>
        <w:br/>
        <w:t>неотложной необходимости в проведении капитального ремонта</w:t>
      </w:r>
      <w:r w:rsidRPr="00A40A03">
        <w:rPr>
          <w:b/>
          <w:bCs/>
          <w:sz w:val="28"/>
          <w:szCs w:val="28"/>
        </w:rPr>
        <w:br/>
        <w:t>общего имущества в многоквартирных домах, расположенных на</w:t>
      </w:r>
      <w:r w:rsidRPr="00A40A03">
        <w:rPr>
          <w:b/>
          <w:bCs/>
          <w:sz w:val="28"/>
          <w:szCs w:val="28"/>
        </w:rPr>
        <w:br/>
      </w:r>
      <w:r w:rsidRPr="002D122D">
        <w:rPr>
          <w:b/>
          <w:bCs/>
          <w:sz w:val="28"/>
          <w:szCs w:val="28"/>
        </w:rPr>
        <w:t xml:space="preserve">территории </w:t>
      </w:r>
      <w:r w:rsidR="007056DB">
        <w:rPr>
          <w:b/>
          <w:sz w:val="28"/>
          <w:szCs w:val="28"/>
        </w:rPr>
        <w:t>Красноярского сельского поселения</w:t>
      </w:r>
      <w:r w:rsidR="00A40A03" w:rsidRPr="002D122D">
        <w:rPr>
          <w:b/>
          <w:sz w:val="28"/>
          <w:szCs w:val="28"/>
        </w:rPr>
        <w:t xml:space="preserve"> </w:t>
      </w:r>
      <w:r w:rsidR="00A40A03" w:rsidRPr="002D122D">
        <w:rPr>
          <w:b/>
          <w:bCs/>
          <w:sz w:val="28"/>
          <w:szCs w:val="28"/>
        </w:rPr>
        <w:t>Звениговского</w:t>
      </w:r>
      <w:r w:rsidRPr="002D122D">
        <w:rPr>
          <w:b/>
          <w:bCs/>
          <w:sz w:val="28"/>
          <w:szCs w:val="28"/>
        </w:rPr>
        <w:br/>
      </w:r>
      <w:r w:rsidRPr="00A40A03">
        <w:rPr>
          <w:b/>
          <w:bCs/>
          <w:sz w:val="28"/>
          <w:szCs w:val="28"/>
        </w:rPr>
        <w:t>муниципального района Республики Марий Эл</w:t>
      </w:r>
    </w:p>
    <w:p w:rsidR="00A40A03" w:rsidRPr="00A40A03" w:rsidRDefault="00A40A03" w:rsidP="00A40A03">
      <w:pPr>
        <w:pStyle w:val="1"/>
        <w:ind w:right="-8" w:firstLine="0"/>
        <w:jc w:val="center"/>
        <w:rPr>
          <w:sz w:val="28"/>
          <w:szCs w:val="28"/>
        </w:rPr>
      </w:pPr>
    </w:p>
    <w:p w:rsidR="00405F3C" w:rsidRPr="002D122D" w:rsidRDefault="00C10D10" w:rsidP="00A40A03">
      <w:pPr>
        <w:pStyle w:val="1"/>
        <w:numPr>
          <w:ilvl w:val="0"/>
          <w:numId w:val="2"/>
        </w:numPr>
        <w:tabs>
          <w:tab w:val="left" w:pos="289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Общие положения</w:t>
      </w:r>
    </w:p>
    <w:p w:rsidR="002D122D" w:rsidRPr="00A40A03" w:rsidRDefault="002D122D" w:rsidP="002D122D">
      <w:pPr>
        <w:pStyle w:val="1"/>
        <w:tabs>
          <w:tab w:val="left" w:pos="289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Настоящий Порядок разработан в соответствии с пунктом 9.2, 9.3 части 1 статьи 14 Жилищного кодекса РФ и устанавливает порядок оказания на возвратной и (или) безвозвратной основе за счет средств местного бюджета </w:t>
      </w:r>
      <w:r w:rsidR="007056DB">
        <w:rPr>
          <w:sz w:val="28"/>
          <w:szCs w:val="28"/>
        </w:rPr>
        <w:t xml:space="preserve">Красноярского сельского поселения </w:t>
      </w:r>
      <w:r w:rsidR="002D122D"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муниципального района Республики Марий Эл (далее - поселение) при возникновении неотложной необходимости в проведении капитального ремонта общего имущества </w:t>
      </w:r>
      <w:r w:rsidR="002D122D">
        <w:rPr>
          <w:sz w:val="28"/>
          <w:szCs w:val="28"/>
        </w:rPr>
        <w:t xml:space="preserve">в многоквартирных домах (далее - </w:t>
      </w:r>
      <w:r w:rsidRPr="00A40A03">
        <w:rPr>
          <w:sz w:val="28"/>
          <w:szCs w:val="28"/>
        </w:rPr>
        <w:t>дополнительная помощь), собственники помещений в которых формируют фонд капитального ремонта на специальном счете,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(далее - специальный счет).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настоящем Порядке используются понятия в значениях, установленных</w:t>
      </w:r>
      <w:hyperlink r:id="rId7" w:history="1">
        <w:r w:rsidRPr="00A40A03">
          <w:rPr>
            <w:sz w:val="28"/>
            <w:szCs w:val="28"/>
          </w:rPr>
          <w:t xml:space="preserve"> Жилищным кодексом Российской Федерации.</w:t>
        </w:r>
      </w:hyperlink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Под неотложной необходимостью понимается потребность безотлагательного выполнения работ по капитальному ремонту общего имущества в многоквартирных домах, указанных в пункте 5 настоящего Порядка (далее - работы).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21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Дополнительная помощь предоставляется из резервного фонда в виде субсидии - бюджетные ассигнования, предоставляемые из местного бюджета на безвозмездной и безвозвратной основе, в пределах бюджетных ассигнований и лимитов бюджетных обязательств, утвержденных решением Собрания депутатов </w:t>
      </w:r>
      <w:r w:rsidR="007056DB">
        <w:rPr>
          <w:sz w:val="28"/>
          <w:szCs w:val="28"/>
        </w:rPr>
        <w:t xml:space="preserve">Красноярского сельского поселения </w:t>
      </w:r>
      <w:r w:rsidR="002D122D"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муниципального района Республики Марий Эл о бюджете </w:t>
      </w:r>
      <w:r w:rsidR="007056DB">
        <w:rPr>
          <w:sz w:val="28"/>
          <w:szCs w:val="28"/>
        </w:rPr>
        <w:t xml:space="preserve">Красноярского сельского поселения </w:t>
      </w:r>
      <w:r w:rsidRPr="00A40A03">
        <w:rPr>
          <w:sz w:val="28"/>
          <w:szCs w:val="28"/>
        </w:rPr>
        <w:t>на очередной финансовый год и плановый период.</w:t>
      </w:r>
    </w:p>
    <w:p w:rsidR="00405F3C" w:rsidRPr="00A40A03" w:rsidRDefault="00C10D10" w:rsidP="00A40A03">
      <w:pPr>
        <w:pStyle w:val="1"/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оказывается при возникновении неотложной необходимости в проведении капитального ремонта общего имущества в многоквартирных домах при неисправностях общего имущества в многоквартирном доме, которые повлекли и (или) создают угрозу причинения вреда жизни, ущерб здоровью людей и нарушение условий жизнедеятельности людей в случаях:</w:t>
      </w:r>
    </w:p>
    <w:p w:rsidR="00405F3C" w:rsidRPr="00A40A03" w:rsidRDefault="00C10D10" w:rsidP="00A40A03">
      <w:pPr>
        <w:pStyle w:val="1"/>
        <w:numPr>
          <w:ilvl w:val="0"/>
          <w:numId w:val="4"/>
        </w:numPr>
        <w:tabs>
          <w:tab w:val="left" w:pos="1033"/>
        </w:tabs>
        <w:ind w:firstLine="76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обрушения несущих и ограждающих конструкций, которые приводят или могут привести к снижению надежности здания многоквартирного дома;</w:t>
      </w:r>
    </w:p>
    <w:p w:rsidR="00405F3C" w:rsidRPr="00A40A03" w:rsidRDefault="00C10D10" w:rsidP="00A40A03">
      <w:pPr>
        <w:pStyle w:val="1"/>
        <w:numPr>
          <w:ilvl w:val="0"/>
          <w:numId w:val="4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lastRenderedPageBreak/>
        <w:t>разрушения и (или) повреждения внутридомовых инженерных систем теплоснабжения, водоснабжения, газоснабжения в многоквартирном доме, повлекшие нарушение их работоспособности в целом по всему многоквартирному дому.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оказывается для проведения следующих видов работ: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внутридомовых инженерных систем тепло-, газо-, водоснабжения;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крыши;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ремонт фундамента.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предоставляется при одновременном выполнении следующих условий: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недостаточности средств для выполнения работ на специальном счете;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многоквартирный дом не признан аварийным и подлежащим сносу или реконструкции;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 территории поселения не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:rsidR="00405F3C" w:rsidRPr="00A40A03" w:rsidRDefault="00C10D10" w:rsidP="00A40A03">
      <w:pPr>
        <w:pStyle w:val="1"/>
        <w:numPr>
          <w:ilvl w:val="0"/>
          <w:numId w:val="5"/>
        </w:numPr>
        <w:tabs>
          <w:tab w:val="left" w:pos="102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работы не включены в текущем году в республиканскую адресную программу «Проведение капитального ремонта общего имущества в многоквартирных домах на 2014 - 2046 годы», утвержденную постановлением Правительства Республики Марий Эл от 31 декабря 2013 г. № 460 (далее - программа капитального ремонта).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носит целевой характер и не может быть использована на другие цели.</w:t>
      </w:r>
    </w:p>
    <w:p w:rsidR="00405F3C" w:rsidRPr="00A40A03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Проведенные при возникновении неотложной необходимости работы учитываются при ежегодной актуализации программы капитального ремонта.</w:t>
      </w:r>
    </w:p>
    <w:p w:rsidR="00405F3C" w:rsidRDefault="00C10D10" w:rsidP="00A40A03">
      <w:pPr>
        <w:pStyle w:val="1"/>
        <w:numPr>
          <w:ilvl w:val="0"/>
          <w:numId w:val="3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Главным распорядителем средств бюджета поселения, предоставляющим дополнительную помощь, является </w:t>
      </w:r>
      <w:r w:rsidR="00733E64">
        <w:rPr>
          <w:sz w:val="28"/>
          <w:szCs w:val="28"/>
        </w:rPr>
        <w:t xml:space="preserve">Красноярская сельская </w:t>
      </w:r>
      <w:r w:rsidRPr="00A40A03">
        <w:rPr>
          <w:sz w:val="28"/>
          <w:szCs w:val="28"/>
        </w:rPr>
        <w:t xml:space="preserve">администрация </w:t>
      </w:r>
      <w:r w:rsidR="002D122D"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муниципального района Республики Марий Эл (далее </w:t>
      </w:r>
      <w:r w:rsidR="002D122D">
        <w:rPr>
          <w:sz w:val="28"/>
          <w:szCs w:val="28"/>
        </w:rPr>
        <w:t>-</w:t>
      </w:r>
      <w:r w:rsidRPr="00A40A03">
        <w:rPr>
          <w:sz w:val="28"/>
          <w:szCs w:val="28"/>
        </w:rPr>
        <w:t xml:space="preserve"> администрация).</w:t>
      </w:r>
    </w:p>
    <w:p w:rsidR="002D122D" w:rsidRPr="00A40A03" w:rsidRDefault="002D122D" w:rsidP="002D122D">
      <w:pPr>
        <w:pStyle w:val="1"/>
        <w:tabs>
          <w:tab w:val="left" w:pos="1419"/>
        </w:tabs>
        <w:ind w:left="720" w:firstLine="0"/>
        <w:jc w:val="both"/>
        <w:rPr>
          <w:sz w:val="28"/>
          <w:szCs w:val="28"/>
        </w:rPr>
      </w:pPr>
    </w:p>
    <w:p w:rsidR="00405F3C" w:rsidRPr="002D122D" w:rsidRDefault="00C10D10" w:rsidP="00A40A03">
      <w:pPr>
        <w:pStyle w:val="1"/>
        <w:numPr>
          <w:ilvl w:val="0"/>
          <w:numId w:val="2"/>
        </w:numPr>
        <w:tabs>
          <w:tab w:val="left" w:pos="390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t>Условия и порядок предоставления дополнительной помощи</w:t>
      </w:r>
    </w:p>
    <w:p w:rsidR="002D122D" w:rsidRPr="00A40A03" w:rsidRDefault="002D122D" w:rsidP="002D122D">
      <w:pPr>
        <w:pStyle w:val="1"/>
        <w:tabs>
          <w:tab w:val="left" w:pos="390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6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Дополнительная помощь предоставляется получателям субсидии, в соответствии с пунктом 11 настоящего Порядка, на основании договора о предоставлении субсидии, заключаемым в соответствии с типовой формой, утвержденной администрацией (далее </w:t>
      </w:r>
      <w:r w:rsidR="002D122D">
        <w:rPr>
          <w:sz w:val="28"/>
          <w:szCs w:val="28"/>
        </w:rPr>
        <w:t>-</w:t>
      </w:r>
      <w:r w:rsidRPr="00A40A03">
        <w:rPr>
          <w:sz w:val="28"/>
          <w:szCs w:val="28"/>
        </w:rPr>
        <w:t xml:space="preserve"> договор).</w:t>
      </w:r>
    </w:p>
    <w:p w:rsidR="00405F3C" w:rsidRPr="00A40A03" w:rsidRDefault="00C10D10" w:rsidP="00A40A03">
      <w:pPr>
        <w:pStyle w:val="1"/>
        <w:numPr>
          <w:ilvl w:val="0"/>
          <w:numId w:val="6"/>
        </w:numPr>
        <w:tabs>
          <w:tab w:val="left" w:pos="1419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должны соответствовать следующим требованиям на первое число месяца, предшествующего месяцу, в котором планируется заключение договора: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отсутствие просроченной задолженности по возврату в бюджет поселения субсидий, бюджетных инвестиций, предоставленных в том числе с иными правовыми актами, и иной просроченной задолженности перед бюджетом поселения;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получатели субсидии - юридические лица не должны находиться в процессе реорганизации, ликвидации, банкротства, а получатели субсидии - </w:t>
      </w:r>
      <w:r w:rsidRPr="00A40A03">
        <w:rPr>
          <w:sz w:val="28"/>
          <w:szCs w:val="28"/>
        </w:rPr>
        <w:lastRenderedPageBreak/>
        <w:t>индивидуальные предприниматели не должны находиться в стадии прекращения деятельность в качестве индивидуального предпринимателя;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российскими юридическими лицами, в уставном (складочном) капитале которых доля участия офшорных компаний в совокупности превышает 50 процентов;</w:t>
      </w:r>
    </w:p>
    <w:p w:rsidR="00405F3C" w:rsidRPr="00A40A03" w:rsidRDefault="00C10D10" w:rsidP="00A40A03">
      <w:pPr>
        <w:pStyle w:val="1"/>
        <w:numPr>
          <w:ilvl w:val="0"/>
          <w:numId w:val="7"/>
        </w:numPr>
        <w:tabs>
          <w:tab w:val="left" w:pos="105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субсидии не должны получать средства из бюджета поселения на основании иных муниципальных правовых актов на цели, указанные в пункте 1.3 настоящего Порядка.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Для принятия решения о выделении дополнительной помощи из резервного фонда, в адрес </w:t>
      </w:r>
      <w:r w:rsidR="00733E64">
        <w:rPr>
          <w:sz w:val="28"/>
          <w:szCs w:val="28"/>
        </w:rPr>
        <w:t>администрации</w:t>
      </w:r>
      <w:r w:rsidRPr="00A40A03">
        <w:rPr>
          <w:sz w:val="28"/>
          <w:szCs w:val="28"/>
        </w:rPr>
        <w:t xml:space="preserve"> направляется обращение о выделении дополнительной помощи из резервного фонда. К обращению прилагаются следующие документы: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3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документ, подтверждающий выбор способа управления многоквартирным домом и организации, осуществляющей управление многоквартирным домом или оказание услуг и (или) выполнение работ по содержанию и ремонту общего имущества в многоквартирном доме;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собственников о выборе способа формирования фонда капитального ремонта, выборе лица, уполномоченного на открытие специального счета в российской кредитной организации, совершение операций с денежными средствами, находящимися на специальном счете;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общего собрания собственников о размере взноса на капитальный ремонт;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2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информация о техническом состоянии многоквартирного дома с указанием видов работ и приложением фото- и (или) видеоматериалов технического состояния общего имущества многоквартирного дома, актов осмотра и (или) дефектных ведомостей;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смета с указанием видов работ с заключением о достоверности определения сметной стоимости работ;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справка кредитной организации о наличии специального счета и о размере средств на специальном счете, собранных собственниками помещений в многоквартирном доме для проведения капитального ремонта общего имущества в многоквартирном доме, на 1 число месяца, предшествующего месяцу подачи обращения;</w:t>
      </w:r>
    </w:p>
    <w:p w:rsidR="00405F3C" w:rsidRPr="00A40A03" w:rsidRDefault="00C10D10" w:rsidP="00A40A03">
      <w:pPr>
        <w:pStyle w:val="1"/>
        <w:numPr>
          <w:ilvl w:val="0"/>
          <w:numId w:val="9"/>
        </w:numPr>
        <w:tabs>
          <w:tab w:val="left" w:pos="1105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сведения о владельце специального счета о размере средств, начисленных в качестве взносов на капитальный ремонт, сведения о размере средств, поступивших в качестве взносов на капитальный ремонт, сведения о размере израсходованных средств на капитальный ремонт со специального счета, сведения о размере остатка средств на специальном счете.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Обращение и прилагаемые к нему документы нумеруются и сшиваются.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21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Основанием для выделения дополнительной помощи из резервного фонда являются:</w:t>
      </w:r>
    </w:p>
    <w:p w:rsidR="00405F3C" w:rsidRPr="00A40A03" w:rsidRDefault="00C10D10" w:rsidP="00A40A03">
      <w:pPr>
        <w:pStyle w:val="1"/>
        <w:numPr>
          <w:ilvl w:val="0"/>
          <w:numId w:val="10"/>
        </w:numPr>
        <w:tabs>
          <w:tab w:val="left" w:pos="103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 xml:space="preserve">недостаточность средств на специальном счете для проведения работ, </w:t>
      </w:r>
      <w:r w:rsidRPr="00A40A03">
        <w:rPr>
          <w:sz w:val="28"/>
          <w:szCs w:val="28"/>
        </w:rPr>
        <w:lastRenderedPageBreak/>
        <w:t>указанных в пункте 5 настоящего Порядка;</w:t>
      </w:r>
    </w:p>
    <w:p w:rsidR="00405F3C" w:rsidRPr="00A40A03" w:rsidRDefault="00C10D10" w:rsidP="00A40A03">
      <w:pPr>
        <w:pStyle w:val="1"/>
        <w:numPr>
          <w:ilvl w:val="0"/>
          <w:numId w:val="10"/>
        </w:numPr>
        <w:tabs>
          <w:tab w:val="left" w:pos="105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органа местного самоуправления по оказанию на возвратной и (или) безвозвратной основе (при наличии) за счет средств резервного фонда, дополнительной помощи при возникновении неотложной необходимости в проведении капитального ремонта общего имущества указанного многоквартирного дома.</w:t>
      </w:r>
    </w:p>
    <w:p w:rsidR="00405F3C" w:rsidRPr="00A40A03" w:rsidRDefault="00C10D10" w:rsidP="00A40A03">
      <w:pPr>
        <w:pStyle w:val="1"/>
        <w:numPr>
          <w:ilvl w:val="0"/>
          <w:numId w:val="8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Решение об отсутствии оснований для выделения дополнительной помощи из резервного фонда принимается в случаях, если: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неисправность общего имущества не соответствуют случаям, предусмотренным пунктом 4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многоквартирный дом признан аварийным и подлежащим сносу или реконструкции на момент обращения;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 территории муниципального образования принято решение о введении чрезвычайной ситуации, основаниями для введения которой послужили факты, указанные в пункте 4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работы включены в текущем году в программу капитального ремонта;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сметы, включены работы, не предусмотренные пунктом 5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 представлены (представлены не в полном объеме) документы, предусмотренные пунктом 11 настоящего Порядка;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представленных документах и сведениях содержится недостоверная информация.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течение 5 (пяти) рабочих дней со дня поступления документов, указанных в пункте 12 настоящего Порядка, администрация заключает договор с получателем субсидии и перечисляет средства, предусмотренные на проведение капитального ремонта соответствующего многоквартирного дома.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Получатель субсидий производит оплату услуг и (или) работ по капитальному ремонту общего имущества многоквартирного дома на основании актов приемки услуг и (или) работ по капитальному ремонту многоквартирного дома, согласованных с администрацией и подписанных лицами, которые уполномочены действовать от имени собственников помещений в многоквартирном доме.</w:t>
      </w:r>
    </w:p>
    <w:p w:rsidR="00405F3C" w:rsidRPr="00A40A03" w:rsidRDefault="00C10D10" w:rsidP="00A40A03">
      <w:pPr>
        <w:pStyle w:val="1"/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случае выявления фактов нарушения условий предоставления субсидии, предусмотренных настоящим Порядком, а также в случае возникновения экономии субсидий, полученной в результате проведения конкурсов по отбору подрядных организаций, неосвоенные средства подлежат зачислению в доход бюджета поселения.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17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Отказ администрации в согласовании акта приемки услуг и (или) работ по капитальному ремонту многоквартирного дома допускается в случаях предъявления для оплаты работ, не предусмотренных краткосрочным планом, а также в случае превышения ранее утвержденной сметы на капитальный ремонт этого дома.</w:t>
      </w:r>
    </w:p>
    <w:p w:rsidR="002D122D" w:rsidRDefault="002D122D" w:rsidP="002D122D">
      <w:pPr>
        <w:pStyle w:val="1"/>
        <w:tabs>
          <w:tab w:val="left" w:pos="490"/>
        </w:tabs>
        <w:ind w:firstLine="0"/>
        <w:jc w:val="center"/>
        <w:rPr>
          <w:b/>
          <w:bCs/>
          <w:sz w:val="28"/>
          <w:szCs w:val="28"/>
        </w:rPr>
      </w:pPr>
    </w:p>
    <w:p w:rsidR="00405F3C" w:rsidRPr="002D122D" w:rsidRDefault="00C10D10" w:rsidP="002D122D">
      <w:pPr>
        <w:pStyle w:val="1"/>
        <w:numPr>
          <w:ilvl w:val="0"/>
          <w:numId w:val="2"/>
        </w:numPr>
        <w:tabs>
          <w:tab w:val="left" w:pos="490"/>
        </w:tabs>
        <w:ind w:firstLine="0"/>
        <w:jc w:val="center"/>
        <w:rPr>
          <w:sz w:val="28"/>
          <w:szCs w:val="28"/>
        </w:rPr>
      </w:pPr>
      <w:r w:rsidRPr="00A40A03">
        <w:rPr>
          <w:b/>
          <w:bCs/>
          <w:sz w:val="28"/>
          <w:szCs w:val="28"/>
        </w:rPr>
        <w:lastRenderedPageBreak/>
        <w:t>Требования к отчетности о расходовании субсидии</w:t>
      </w:r>
    </w:p>
    <w:p w:rsidR="002D122D" w:rsidRPr="00A40A03" w:rsidRDefault="002D122D" w:rsidP="002D122D">
      <w:pPr>
        <w:pStyle w:val="1"/>
        <w:tabs>
          <w:tab w:val="left" w:pos="490"/>
        </w:tabs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Получатели субсидий ежеквартально, в срок не позднее последнего рабочего дня месяца, следующего за отчетным кварталом, представляют в администрацию о целевом использовании денежных средств по форме согласно Приложению № 1 к настоящему Порядку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E45FF6" w:rsidRPr="007F1974" w:rsidRDefault="00E45FF6" w:rsidP="00A40A03">
      <w:pPr>
        <w:pStyle w:val="1"/>
        <w:ind w:firstLine="0"/>
        <w:jc w:val="center"/>
        <w:rPr>
          <w:b/>
          <w:bCs/>
          <w:sz w:val="28"/>
          <w:szCs w:val="28"/>
          <w:lang w:eastAsia="en-US" w:bidi="en-US"/>
        </w:rPr>
      </w:pPr>
    </w:p>
    <w:p w:rsidR="00405F3C" w:rsidRPr="00E45FF6" w:rsidRDefault="00C10D10" w:rsidP="00E45FF6">
      <w:pPr>
        <w:pStyle w:val="1"/>
        <w:numPr>
          <w:ilvl w:val="0"/>
          <w:numId w:val="2"/>
        </w:numPr>
        <w:ind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Требования об осуществлении контроля</w:t>
      </w:r>
      <w:r w:rsidRPr="00A40A03">
        <w:rPr>
          <w:b/>
          <w:bCs/>
          <w:sz w:val="28"/>
          <w:szCs w:val="28"/>
        </w:rPr>
        <w:br/>
        <w:t>за соблюдением условий, целей и порядка предоставления субсидии и</w:t>
      </w:r>
      <w:r w:rsidRPr="00A40A03">
        <w:rPr>
          <w:b/>
          <w:bCs/>
          <w:sz w:val="28"/>
          <w:szCs w:val="28"/>
        </w:rPr>
        <w:br/>
        <w:t>ответственности за их нарушение</w:t>
      </w:r>
    </w:p>
    <w:p w:rsidR="00E45FF6" w:rsidRPr="00E45FF6" w:rsidRDefault="00E45FF6" w:rsidP="00E45FF6">
      <w:pPr>
        <w:pStyle w:val="1"/>
        <w:ind w:firstLine="0"/>
        <w:rPr>
          <w:sz w:val="28"/>
          <w:szCs w:val="28"/>
        </w:rPr>
      </w:pP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Дополнительная помощь (субсидия) подлежит возврату в бюджет поселения в следующих случаях: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неисполнения и (или) ненадлежащего исполнения получателем субсидии обязательств, предусмотренных договором, в том числе некачественного оказания услуг населению поселения;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выявления факта предоставления недостоверных сведений для получения средств и (или) документов, подтверждающих затраты;</w:t>
      </w:r>
    </w:p>
    <w:p w:rsidR="00405F3C" w:rsidRPr="00A40A03" w:rsidRDefault="00C10D10" w:rsidP="00E45FF6">
      <w:pPr>
        <w:pStyle w:val="1"/>
        <w:numPr>
          <w:ilvl w:val="0"/>
          <w:numId w:val="13"/>
        </w:numPr>
        <w:tabs>
          <w:tab w:val="left" w:pos="1418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реорганизации или банкротства получателя субсидии;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405F3C" w:rsidRPr="00A40A03" w:rsidRDefault="00C10D10" w:rsidP="00A40A03">
      <w:pPr>
        <w:pStyle w:val="1"/>
        <w:numPr>
          <w:ilvl w:val="0"/>
          <w:numId w:val="13"/>
        </w:numPr>
        <w:tabs>
          <w:tab w:val="left" w:pos="2123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 иных случаях, предусмотренных действующим законодательством.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Факт нецелевого использования субсидии или невыполнения условий, предусмотренных Договором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405F3C" w:rsidRPr="00A40A03" w:rsidRDefault="00C10D10" w:rsidP="00A40A03">
      <w:pPr>
        <w:pStyle w:val="1"/>
        <w:numPr>
          <w:ilvl w:val="0"/>
          <w:numId w:val="11"/>
        </w:numPr>
        <w:tabs>
          <w:tab w:val="left" w:pos="1406"/>
        </w:tabs>
        <w:ind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Возврат денежных средств осуществляется получателем дополнительной помощи (субсидии) в течение 10 (десяти) рабочих дней с момента получения акта проверки.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Возврат в текущем финансовом году получателем дополнительной помощи (субсидии - остатков субсидии), не использованных в отчетном финансовом году, в случаях, предусмотренных договором, указанном в пункте 2.1 настоящего Порядка, осуществляется получателем субсидии в течение 10 (десяти) рабочих дней со дня предоставления им установленной отчетности.</w:t>
      </w:r>
    </w:p>
    <w:p w:rsidR="00405F3C" w:rsidRPr="00E45FF6" w:rsidRDefault="00C10D10" w:rsidP="00E45FF6">
      <w:pPr>
        <w:pStyle w:val="1"/>
        <w:numPr>
          <w:ilvl w:val="0"/>
          <w:numId w:val="11"/>
        </w:numPr>
        <w:tabs>
          <w:tab w:val="left" w:pos="1418"/>
        </w:tabs>
        <w:ind w:left="-142" w:firstLine="720"/>
        <w:jc w:val="both"/>
        <w:rPr>
          <w:sz w:val="28"/>
          <w:szCs w:val="28"/>
        </w:rPr>
      </w:pPr>
      <w:r w:rsidRPr="00E45FF6">
        <w:rPr>
          <w:sz w:val="28"/>
          <w:szCs w:val="28"/>
        </w:rPr>
        <w:t>При отказе получателя субсидии в добровольном порядке</w:t>
      </w:r>
      <w:r w:rsidR="00E45FF6" w:rsidRPr="00E45FF6">
        <w:rPr>
          <w:sz w:val="28"/>
          <w:szCs w:val="28"/>
        </w:rPr>
        <w:t xml:space="preserve"> </w:t>
      </w:r>
      <w:r w:rsidRPr="00E45FF6">
        <w:rPr>
          <w:sz w:val="28"/>
          <w:szCs w:val="28"/>
        </w:rPr>
        <w:t xml:space="preserve">возместить денежные средства, взыскание производится в порядке и в соответствии с </w:t>
      </w:r>
      <w:r w:rsidRPr="00E45FF6">
        <w:rPr>
          <w:sz w:val="28"/>
          <w:szCs w:val="28"/>
        </w:rPr>
        <w:lastRenderedPageBreak/>
        <w:t>законодательством Российской Федерации.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</w:pPr>
      <w:r w:rsidRPr="00A40A03">
        <w:rPr>
          <w:sz w:val="28"/>
          <w:szCs w:val="28"/>
        </w:rPr>
        <w:t>Разногласия и споры, возникающие в процессе предоставления и использования субсидии, решаются в установленном действующим законодательством порядке.</w:t>
      </w:r>
    </w:p>
    <w:p w:rsidR="00405F3C" w:rsidRPr="00A40A03" w:rsidRDefault="00C10D10" w:rsidP="00E45FF6">
      <w:pPr>
        <w:pStyle w:val="1"/>
        <w:numPr>
          <w:ilvl w:val="0"/>
          <w:numId w:val="11"/>
        </w:numPr>
        <w:tabs>
          <w:tab w:val="left" w:pos="1418"/>
          <w:tab w:val="left" w:pos="2416"/>
        </w:tabs>
        <w:ind w:left="-142" w:firstLine="720"/>
        <w:jc w:val="both"/>
        <w:rPr>
          <w:sz w:val="28"/>
          <w:szCs w:val="28"/>
        </w:rPr>
        <w:sectPr w:rsidR="00405F3C" w:rsidRPr="00A40A03" w:rsidSect="0004755E">
          <w:footerReference w:type="default" r:id="rId8"/>
          <w:pgSz w:w="11900" w:h="16840"/>
          <w:pgMar w:top="426" w:right="567" w:bottom="567" w:left="1418" w:header="130" w:footer="130" w:gutter="0"/>
          <w:cols w:space="720"/>
          <w:noEndnote/>
          <w:docGrid w:linePitch="360"/>
        </w:sectPr>
      </w:pPr>
      <w:r w:rsidRPr="00A40A03">
        <w:rPr>
          <w:sz w:val="28"/>
          <w:szCs w:val="28"/>
        </w:rPr>
        <w:t>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405F3C" w:rsidRPr="00A40A03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lastRenderedPageBreak/>
        <w:t>Приложение № 1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к Порядку</w:t>
      </w:r>
      <w:r w:rsidR="00E45FF6">
        <w:rPr>
          <w:sz w:val="28"/>
          <w:szCs w:val="28"/>
        </w:rPr>
        <w:t xml:space="preserve"> оказания на возвратной и (или)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безвозвратной основе</w:t>
      </w:r>
      <w:r w:rsidR="00E45FF6" w:rsidRPr="00E45FF6">
        <w:rPr>
          <w:sz w:val="28"/>
          <w:szCs w:val="28"/>
        </w:rPr>
        <w:t xml:space="preserve"> </w:t>
      </w:r>
      <w:r w:rsidRPr="00A40A03">
        <w:rPr>
          <w:sz w:val="28"/>
          <w:szCs w:val="28"/>
        </w:rPr>
        <w:t>з</w:t>
      </w:r>
      <w:r w:rsidR="00E45FF6">
        <w:rPr>
          <w:sz w:val="28"/>
          <w:szCs w:val="28"/>
        </w:rPr>
        <w:t>а счет средств местного бюджета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дополнит</w:t>
      </w:r>
      <w:r w:rsidR="00E45FF6">
        <w:rPr>
          <w:sz w:val="28"/>
          <w:szCs w:val="28"/>
        </w:rPr>
        <w:t>ельной помощи при возникновении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неотложной необходимости</w:t>
      </w:r>
      <w:r w:rsidR="00E45FF6" w:rsidRPr="00E45FF6">
        <w:rPr>
          <w:sz w:val="28"/>
          <w:szCs w:val="28"/>
        </w:rPr>
        <w:t xml:space="preserve"> </w:t>
      </w:r>
      <w:r w:rsidR="00E45FF6">
        <w:rPr>
          <w:sz w:val="28"/>
          <w:szCs w:val="28"/>
        </w:rPr>
        <w:t>в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проведении капитального ремонта</w:t>
      </w:r>
    </w:p>
    <w:p w:rsidR="00E45FF6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общего иму</w:t>
      </w:r>
      <w:r w:rsidR="00E45FF6">
        <w:rPr>
          <w:sz w:val="28"/>
          <w:szCs w:val="28"/>
        </w:rPr>
        <w:t>щества в многоквартирных домах,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>расположенных на территории</w:t>
      </w:r>
    </w:p>
    <w:p w:rsidR="007056DB" w:rsidRDefault="007056DB" w:rsidP="00E45FF6">
      <w:pPr>
        <w:pStyle w:val="1"/>
        <w:ind w:right="-8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Красноярского сельского поселения </w:t>
      </w:r>
    </w:p>
    <w:p w:rsidR="00E45FF6" w:rsidRPr="00E45FF6" w:rsidRDefault="00E45FF6" w:rsidP="00E45FF6">
      <w:pPr>
        <w:pStyle w:val="1"/>
        <w:ind w:right="-8" w:firstLine="0"/>
        <w:jc w:val="right"/>
        <w:rPr>
          <w:sz w:val="28"/>
          <w:szCs w:val="28"/>
        </w:rPr>
      </w:pPr>
      <w:r w:rsidRPr="002D122D">
        <w:rPr>
          <w:bCs/>
          <w:sz w:val="28"/>
          <w:szCs w:val="28"/>
        </w:rPr>
        <w:t>Звениговского</w:t>
      </w:r>
      <w:r w:rsidRPr="00A40A0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405F3C" w:rsidRPr="00E45FF6" w:rsidRDefault="00C10D10" w:rsidP="00E45FF6">
      <w:pPr>
        <w:pStyle w:val="1"/>
        <w:ind w:right="-8" w:firstLine="0"/>
        <w:jc w:val="right"/>
        <w:rPr>
          <w:sz w:val="28"/>
          <w:szCs w:val="28"/>
        </w:rPr>
      </w:pPr>
      <w:r w:rsidRPr="00A40A03">
        <w:rPr>
          <w:sz w:val="28"/>
          <w:szCs w:val="28"/>
        </w:rPr>
        <w:t>Республики Марий Эл</w:t>
      </w:r>
    </w:p>
    <w:p w:rsidR="00E45FF6" w:rsidRPr="00E45FF6" w:rsidRDefault="00E45FF6" w:rsidP="00A40A03">
      <w:pPr>
        <w:pStyle w:val="1"/>
        <w:ind w:left="2620" w:right="600" w:firstLine="0"/>
        <w:jc w:val="right"/>
        <w:rPr>
          <w:sz w:val="28"/>
          <w:szCs w:val="28"/>
        </w:rPr>
      </w:pPr>
    </w:p>
    <w:p w:rsidR="00E45FF6" w:rsidRPr="00E45FF6" w:rsidRDefault="00C10D10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 w:rsidRPr="00A40A03">
        <w:rPr>
          <w:b/>
          <w:bCs/>
          <w:sz w:val="28"/>
          <w:szCs w:val="28"/>
        </w:rPr>
        <w:t>Отчет о ходе реализации программы по капитальному ремонту</w:t>
      </w:r>
    </w:p>
    <w:p w:rsid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10D10" w:rsidRPr="00A40A03">
        <w:rPr>
          <w:b/>
          <w:bCs/>
          <w:sz w:val="28"/>
          <w:szCs w:val="28"/>
        </w:rPr>
        <w:t>бщего</w:t>
      </w:r>
      <w:r w:rsidRPr="00E45FF6">
        <w:rPr>
          <w:b/>
          <w:bCs/>
          <w:sz w:val="28"/>
          <w:szCs w:val="28"/>
        </w:rPr>
        <w:t xml:space="preserve"> </w:t>
      </w:r>
      <w:r w:rsidR="00C10D10" w:rsidRPr="00A40A03">
        <w:rPr>
          <w:b/>
          <w:bCs/>
          <w:sz w:val="28"/>
          <w:szCs w:val="28"/>
        </w:rPr>
        <w:t>иму</w:t>
      </w:r>
      <w:r>
        <w:rPr>
          <w:b/>
          <w:bCs/>
          <w:sz w:val="28"/>
          <w:szCs w:val="28"/>
        </w:rPr>
        <w:t>щества в многоквартирных домах,</w:t>
      </w:r>
    </w:p>
    <w:p w:rsidR="00E45FF6" w:rsidRDefault="00C10D10" w:rsidP="00A40A03">
      <w:pPr>
        <w:pStyle w:val="1"/>
        <w:tabs>
          <w:tab w:val="left" w:leader="underscore" w:pos="3451"/>
        </w:tabs>
        <w:ind w:firstLine="0"/>
        <w:jc w:val="center"/>
        <w:rPr>
          <w:b/>
          <w:sz w:val="28"/>
          <w:szCs w:val="28"/>
        </w:rPr>
      </w:pPr>
      <w:r w:rsidRPr="00A40A03">
        <w:rPr>
          <w:b/>
          <w:bCs/>
          <w:sz w:val="28"/>
          <w:szCs w:val="28"/>
        </w:rPr>
        <w:t>расположенных на территории</w:t>
      </w:r>
      <w:r w:rsidRPr="00A40A03">
        <w:rPr>
          <w:b/>
          <w:bCs/>
          <w:sz w:val="28"/>
          <w:szCs w:val="28"/>
        </w:rPr>
        <w:br/>
      </w:r>
      <w:r w:rsidR="007056DB" w:rsidRPr="007056DB">
        <w:rPr>
          <w:b/>
          <w:bCs/>
          <w:sz w:val="28"/>
          <w:szCs w:val="28"/>
        </w:rPr>
        <w:t>Красноярского сельского поселения</w:t>
      </w:r>
    </w:p>
    <w:p w:rsid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 w:rsidRPr="00E45FF6">
        <w:rPr>
          <w:b/>
          <w:bCs/>
          <w:sz w:val="28"/>
          <w:szCs w:val="28"/>
        </w:rPr>
        <w:t>Звениговского</w:t>
      </w:r>
      <w:r w:rsidR="00C10D10" w:rsidRPr="00A40A03">
        <w:rPr>
          <w:b/>
          <w:bCs/>
          <w:sz w:val="28"/>
          <w:szCs w:val="28"/>
        </w:rPr>
        <w:t xml:space="preserve"> муниципального</w:t>
      </w:r>
      <w:r w:rsidR="00C10D10" w:rsidRPr="00A40A03">
        <w:rPr>
          <w:b/>
          <w:bCs/>
          <w:sz w:val="28"/>
          <w:szCs w:val="28"/>
        </w:rPr>
        <w:br/>
        <w:t>района Республики Марий Эл</w:t>
      </w:r>
    </w:p>
    <w:p w:rsidR="00405F3C" w:rsidRP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за ____</w:t>
      </w:r>
      <w:r w:rsidR="00C10D10" w:rsidRPr="00A40A03">
        <w:rPr>
          <w:b/>
          <w:bCs/>
          <w:sz w:val="28"/>
          <w:szCs w:val="28"/>
        </w:rPr>
        <w:t xml:space="preserve"> квартал 20___ года</w:t>
      </w:r>
    </w:p>
    <w:p w:rsidR="00E45FF6" w:rsidRPr="00E45FF6" w:rsidRDefault="00E45FF6" w:rsidP="00A40A03">
      <w:pPr>
        <w:pStyle w:val="1"/>
        <w:tabs>
          <w:tab w:val="left" w:leader="underscore" w:pos="3451"/>
        </w:tabs>
        <w:ind w:firstLine="0"/>
        <w:jc w:val="center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2"/>
        <w:gridCol w:w="1406"/>
        <w:gridCol w:w="1330"/>
        <w:gridCol w:w="1195"/>
        <w:gridCol w:w="1834"/>
        <w:gridCol w:w="1315"/>
        <w:gridCol w:w="1032"/>
        <w:gridCol w:w="1008"/>
        <w:gridCol w:w="830"/>
      </w:tblGrid>
      <w:tr w:rsidR="00405F3C" w:rsidRPr="00E45FF6">
        <w:trPr>
          <w:trHeight w:hRule="exact" w:val="1118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E45FF6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eastAsia="en-US" w:bidi="en-US"/>
              </w:rPr>
              <w:t>№</w:t>
            </w:r>
            <w:r w:rsidR="00C10D10" w:rsidRPr="00E45FF6">
              <w:rPr>
                <w:rFonts w:eastAsia="Arial"/>
                <w:sz w:val="24"/>
                <w:szCs w:val="24"/>
                <w:lang w:val="en-US" w:eastAsia="en-US" w:bidi="en-US"/>
              </w:rPr>
              <w:t xml:space="preserve"> </w:t>
            </w:r>
            <w:r w:rsidR="00C10D10" w:rsidRPr="00E45FF6">
              <w:rPr>
                <w:rFonts w:eastAsia="Arial"/>
                <w:sz w:val="24"/>
                <w:szCs w:val="24"/>
              </w:rPr>
              <w:t>п/п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объектов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Наименование подрядной организации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Перечислено средств оператору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Фактическая стоимость капитального ремонта согласно исполнительной документации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Использовано субсидии (фактически перечислено средств)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Возврат средств в местный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Остаток средств (4 - 6 - 7)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 xml:space="preserve">Приме </w:t>
            </w:r>
            <w:proofErr w:type="spellStart"/>
            <w:r w:rsidRPr="00E45FF6">
              <w:rPr>
                <w:rFonts w:eastAsia="Arial"/>
                <w:sz w:val="24"/>
                <w:szCs w:val="24"/>
              </w:rPr>
              <w:t>чание</w:t>
            </w:r>
            <w:proofErr w:type="spellEnd"/>
          </w:p>
        </w:tc>
      </w:tr>
      <w:tr w:rsidR="00405F3C" w:rsidRPr="00E45FF6" w:rsidTr="00E45FF6">
        <w:trPr>
          <w:trHeight w:hRule="exact" w:val="347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460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C10D10" w:rsidP="00A40A0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45FF6"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405F3C" w:rsidRPr="00E45FF6" w:rsidTr="00E45FF6">
        <w:trPr>
          <w:trHeight w:hRule="exact" w:val="409"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F3C" w:rsidRPr="00E45FF6" w:rsidRDefault="00405F3C" w:rsidP="00A40A03">
            <w:pPr>
              <w:rPr>
                <w:rFonts w:ascii="Times New Roman" w:hAnsi="Times New Roman" w:cs="Times New Roman"/>
              </w:rPr>
            </w:pPr>
          </w:p>
        </w:tc>
      </w:tr>
    </w:tbl>
    <w:p w:rsidR="00E45FF6" w:rsidRDefault="00E45FF6" w:rsidP="00E45FF6">
      <w:pPr>
        <w:pStyle w:val="a5"/>
        <w:jc w:val="left"/>
        <w:rPr>
          <w:sz w:val="28"/>
          <w:szCs w:val="28"/>
        </w:rPr>
      </w:pPr>
    </w:p>
    <w:p w:rsidR="00405F3C" w:rsidRPr="00A40A03" w:rsidRDefault="00C10D10" w:rsidP="00E45FF6">
      <w:pPr>
        <w:pStyle w:val="a5"/>
        <w:jc w:val="left"/>
        <w:rPr>
          <w:sz w:val="28"/>
          <w:szCs w:val="28"/>
        </w:rPr>
      </w:pPr>
      <w:r w:rsidRPr="00A40A03">
        <w:rPr>
          <w:sz w:val="28"/>
          <w:szCs w:val="28"/>
        </w:rPr>
        <w:t>Руководитель:</w:t>
      </w:r>
    </w:p>
    <w:p w:rsidR="00405F3C" w:rsidRPr="00A40A03" w:rsidRDefault="00405F3C" w:rsidP="00E45FF6">
      <w:pPr>
        <w:rPr>
          <w:rFonts w:ascii="Times New Roman" w:hAnsi="Times New Roman" w:cs="Times New Roman"/>
          <w:sz w:val="28"/>
          <w:szCs w:val="28"/>
        </w:rPr>
      </w:pPr>
    </w:p>
    <w:p w:rsidR="00405F3C" w:rsidRDefault="00C10D10" w:rsidP="00E45FF6">
      <w:pPr>
        <w:pStyle w:val="1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Бухгалтер:</w:t>
      </w:r>
    </w:p>
    <w:p w:rsidR="00E45FF6" w:rsidRPr="00A40A03" w:rsidRDefault="00E45FF6" w:rsidP="00E45FF6">
      <w:pPr>
        <w:pStyle w:val="1"/>
        <w:ind w:firstLine="0"/>
        <w:rPr>
          <w:sz w:val="28"/>
          <w:szCs w:val="28"/>
        </w:rPr>
      </w:pPr>
    </w:p>
    <w:p w:rsidR="00405F3C" w:rsidRPr="00A40A03" w:rsidRDefault="00C10D10" w:rsidP="00E45FF6">
      <w:pPr>
        <w:pStyle w:val="1"/>
        <w:ind w:firstLine="0"/>
        <w:rPr>
          <w:sz w:val="28"/>
          <w:szCs w:val="28"/>
        </w:rPr>
      </w:pPr>
      <w:r w:rsidRPr="00A40A03">
        <w:rPr>
          <w:sz w:val="28"/>
          <w:szCs w:val="28"/>
        </w:rPr>
        <w:t>Исполнитель:</w:t>
      </w:r>
    </w:p>
    <w:sectPr w:rsidR="00405F3C" w:rsidRPr="00A40A03" w:rsidSect="00F92C4F">
      <w:pgSz w:w="11900" w:h="16840"/>
      <w:pgMar w:top="1134" w:right="567" w:bottom="1134" w:left="1418" w:header="432" w:footer="4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F0" w:rsidRDefault="00176CF0" w:rsidP="00405F3C">
      <w:r>
        <w:separator/>
      </w:r>
    </w:p>
  </w:endnote>
  <w:endnote w:type="continuationSeparator" w:id="0">
    <w:p w:rsidR="00176CF0" w:rsidRDefault="00176CF0" w:rsidP="0040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F3C" w:rsidRDefault="00405F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F0" w:rsidRDefault="00176CF0"/>
  </w:footnote>
  <w:footnote w:type="continuationSeparator" w:id="0">
    <w:p w:rsidR="00176CF0" w:rsidRDefault="00176C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5BD"/>
    <w:multiLevelType w:val="multilevel"/>
    <w:tmpl w:val="927040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07018"/>
    <w:multiLevelType w:val="multilevel"/>
    <w:tmpl w:val="1682EA6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5D339E"/>
    <w:multiLevelType w:val="multilevel"/>
    <w:tmpl w:val="0430EF3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E62CB"/>
    <w:multiLevelType w:val="multilevel"/>
    <w:tmpl w:val="B7A6E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CB7C85"/>
    <w:multiLevelType w:val="multilevel"/>
    <w:tmpl w:val="D7B852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720C5"/>
    <w:multiLevelType w:val="multilevel"/>
    <w:tmpl w:val="AC34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336DFC"/>
    <w:multiLevelType w:val="multilevel"/>
    <w:tmpl w:val="708C2BB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6E7226"/>
    <w:multiLevelType w:val="multilevel"/>
    <w:tmpl w:val="C4BCD98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271941"/>
    <w:multiLevelType w:val="multilevel"/>
    <w:tmpl w:val="2AB0E51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61AA6"/>
    <w:multiLevelType w:val="multilevel"/>
    <w:tmpl w:val="2E70D30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CD452A"/>
    <w:multiLevelType w:val="multilevel"/>
    <w:tmpl w:val="41BC14C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EE50B4"/>
    <w:multiLevelType w:val="multilevel"/>
    <w:tmpl w:val="A7B2CC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43D4F"/>
    <w:multiLevelType w:val="hybridMultilevel"/>
    <w:tmpl w:val="A2B4704E"/>
    <w:lvl w:ilvl="0" w:tplc="DA8A918C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7D9767D3"/>
    <w:multiLevelType w:val="multilevel"/>
    <w:tmpl w:val="9B30164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05F3C"/>
    <w:rsid w:val="0004755E"/>
    <w:rsid w:val="00171526"/>
    <w:rsid w:val="00176CF0"/>
    <w:rsid w:val="002D122D"/>
    <w:rsid w:val="00393716"/>
    <w:rsid w:val="00405F3C"/>
    <w:rsid w:val="004257BD"/>
    <w:rsid w:val="00587C7C"/>
    <w:rsid w:val="00645E92"/>
    <w:rsid w:val="007056DB"/>
    <w:rsid w:val="00733E64"/>
    <w:rsid w:val="007F1974"/>
    <w:rsid w:val="007F29EB"/>
    <w:rsid w:val="008441A3"/>
    <w:rsid w:val="008B6602"/>
    <w:rsid w:val="00A40A03"/>
    <w:rsid w:val="00AB1F6B"/>
    <w:rsid w:val="00C10D10"/>
    <w:rsid w:val="00C476AC"/>
    <w:rsid w:val="00E45FF6"/>
    <w:rsid w:val="00F36F47"/>
    <w:rsid w:val="00F92C4F"/>
    <w:rsid w:val="00FD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F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405F3C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405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405F3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405F3C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05F3C"/>
    <w:pPr>
      <w:spacing w:after="340"/>
    </w:pPr>
    <w:rPr>
      <w:rFonts w:ascii="Times New Roman" w:eastAsia="Times New Roman" w:hAnsi="Times New Roman" w:cs="Times New Roman"/>
      <w:sz w:val="19"/>
      <w:szCs w:val="19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405F3C"/>
    <w:pPr>
      <w:spacing w:after="160"/>
    </w:pPr>
    <w:rPr>
      <w:rFonts w:ascii="Tahoma" w:eastAsia="Tahoma" w:hAnsi="Tahoma" w:cs="Tahoma"/>
      <w:sz w:val="14"/>
      <w:szCs w:val="14"/>
    </w:rPr>
  </w:style>
  <w:style w:type="paragraph" w:customStyle="1" w:styleId="a5">
    <w:name w:val="Подпись к таблице"/>
    <w:basedOn w:val="a"/>
    <w:link w:val="a4"/>
    <w:rsid w:val="00405F3C"/>
    <w:pPr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405F3C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rsid w:val="007F1974"/>
    <w:pPr>
      <w:widowControl/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  <w:sz w:val="28"/>
      <w:szCs w:val="20"/>
      <w:lang w:bidi="ar-SA"/>
    </w:rPr>
  </w:style>
  <w:style w:type="character" w:customStyle="1" w:styleId="a9">
    <w:name w:val="Верхний колонтитул Знак"/>
    <w:basedOn w:val="a0"/>
    <w:link w:val="a8"/>
    <w:rsid w:val="007F1974"/>
    <w:rPr>
      <w:rFonts w:ascii="Times New Roman" w:eastAsia="Calibri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370BA400-14C4-4CDB-8A8B-B11F2A1A2F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Пользователь2</cp:lastModifiedBy>
  <cp:revision>13</cp:revision>
  <cp:lastPrinted>2023-12-15T08:46:00Z</cp:lastPrinted>
  <dcterms:created xsi:type="dcterms:W3CDTF">2023-12-12T06:07:00Z</dcterms:created>
  <dcterms:modified xsi:type="dcterms:W3CDTF">2023-12-15T13:36:00Z</dcterms:modified>
</cp:coreProperties>
</file>